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0" w:hanging="640" w:hanging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考场规则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考生须在开考前指定时间内，</w:t>
      </w:r>
      <w:r>
        <w:rPr>
          <w:rFonts w:hint="eastAsia" w:ascii="Times New Roman" w:hAnsi="Times New Roman" w:eastAsia="方正仿宋_GBK" w:cs="仿宋_GB2312"/>
          <w:color w:val="auto"/>
          <w:sz w:val="32"/>
          <w:szCs w:val="32"/>
          <w:highlight w:val="none"/>
          <w:lang w:val="en-US" w:eastAsia="zh-CN"/>
        </w:rPr>
        <w:t>凭本人</w:t>
      </w:r>
      <w:r>
        <w:rPr>
          <w:rFonts w:hint="default" w:ascii="Times New Roman" w:hAnsi="Times New Roman" w:eastAsia="方正仿宋_GBK" w:cs="仿宋_GB2312"/>
          <w:color w:val="auto"/>
          <w:sz w:val="32"/>
          <w:szCs w:val="32"/>
          <w:highlight w:val="none"/>
          <w:lang w:val="en-US" w:eastAsia="zh-CN"/>
        </w:rPr>
        <w:t>身份证原件</w:t>
      </w:r>
      <w:r>
        <w:rPr>
          <w:rFonts w:hint="eastAsia" w:ascii="Times New Roman" w:hAnsi="Times New Roman" w:eastAsia="方正仿宋_GBK" w:cs="仿宋_GB2312"/>
          <w:color w:val="auto"/>
          <w:sz w:val="32"/>
          <w:szCs w:val="32"/>
          <w:highlight w:val="none"/>
          <w:lang w:val="en-US" w:eastAsia="zh-CN"/>
        </w:rPr>
        <w:t>、笔试准考证（直接参加面试的考生提供系统打印的报名表）和《</w:t>
      </w:r>
      <w:r>
        <w:rPr>
          <w:rFonts w:hint="default" w:ascii="Times New Roman" w:hAnsi="Times New Roman" w:eastAsia="方正仿宋_GBK" w:cs="仿宋_GB2312"/>
          <w:color w:val="auto"/>
          <w:sz w:val="32"/>
          <w:szCs w:val="32"/>
          <w:highlight w:val="none"/>
          <w:lang w:val="en-US" w:eastAsia="zh-CN"/>
        </w:rPr>
        <w:t>面试通知书</w:t>
      </w:r>
      <w:r>
        <w:rPr>
          <w:rFonts w:hint="eastAsia" w:ascii="Times New Roman" w:hAnsi="Times New Roman" w:eastAsia="方正仿宋_GBK" w:cs="仿宋_GB2312"/>
          <w:color w:val="auto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到指定候考室签到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未能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时签到的，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视为自动放弃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；对证件携带不齐的，取消面试资格。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考生进入候考室前，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将所携带的所有电子通讯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设备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关闭电源后交给工作人员保管。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面试开始后发现身上仍携带电子通讯设备的，一律按违纪处理。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6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pacing w:val="-6"/>
          <w:sz w:val="32"/>
          <w:szCs w:val="32"/>
        </w:rPr>
        <w:t>考生不得穿制服或有明显文字或图案标识的服装参加面试。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考生采用随机抽签的形式确定考试顺序，抽签过程中务必保持安静。抽签结束后，工作人员将按照抽取结果给每个考生发放抽签顺序号。抽签顺序号是考生在面试过程中的唯一标识，考生不得交换抽签顺序号。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面试开始后，工作人员按抽签顺序逐一引导考生进入面试室进行面试。考生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不允许带任何东西进入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面试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室（包括纸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笔），不得在题签上做记录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结束时不得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带走面试题签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草稿纸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</w:rPr>
        <w:t>，如发现按违纪处理。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候考（候分）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室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实行全封闭管理，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考生应自觉服从工作人员的统一管理，耐心候考，不得大声喧哗。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候考（候分）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室内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严禁吸烟，严禁与外界联系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期间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需上洗手间的，须经工作人员同意，由工作人员陪同前往。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如有特殊情况须离开考场的，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应书面提出申请，经考场主考同意后按弃考处理。擅离考场者，取消面试资格。严禁任何人向考生传递试题信息。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考生必须以普通话回答评委提问。面试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过程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中应严格按照评委的指令回答问题，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不得暗示或透露个人信息，否则按违纪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处理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，当场取消面试资格。考生须服从评委对自己的成绩评定，不得要求评委加分、复试或无理取闹。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面试结束后，考生应立即离开面试室，由工作人员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引导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到候分室等候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成绩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面试成绩通知单将由工作人员交给考生进行签收确认。已领取面试成绩通知单的考生必须立即离开面试考场，不得在面试考场内逗留、大声喧哗。违者按违纪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处理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，取消面试成绩。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421F4"/>
    <w:rsid w:val="077421F4"/>
    <w:rsid w:val="0F294B65"/>
    <w:rsid w:val="147D18DF"/>
    <w:rsid w:val="209775C3"/>
    <w:rsid w:val="33725AB8"/>
    <w:rsid w:val="3B8E0C4E"/>
    <w:rsid w:val="41380E1E"/>
    <w:rsid w:val="42DC0308"/>
    <w:rsid w:val="52722665"/>
    <w:rsid w:val="55036CFC"/>
    <w:rsid w:val="55E36DDD"/>
    <w:rsid w:val="63811BEA"/>
    <w:rsid w:val="6F530A9F"/>
    <w:rsid w:val="7EBC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736</Characters>
  <Lines>0</Lines>
  <Paragraphs>0</Paragraphs>
  <TotalTime>2</TotalTime>
  <ScaleCrop>false</ScaleCrop>
  <LinksUpToDate>false</LinksUpToDate>
  <CharactersWithSpaces>736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2020-10-23T02:21:00Z</dcterms:created>
  <dc:creator>陈飞</dc:creator>
  <cp:lastModifiedBy>陈飞</cp:lastModifiedBy>
  <cp:lastPrinted>2023-06-25T12:21:00Z</cp:lastPrinted>
  <dcterms:modified xsi:type="dcterms:W3CDTF">2025-05-20T07:46:17Z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eyJoZGlkIjoiOGRlNTA4NmQ0MjA0YmYwNzlhNjcxYjAyZGRhNzY1MzciLCJ1c2VySWQiOiIzNjg5MDk2MjAifQ==</vt:lpwstr>
  </property>
  <property fmtid="{D5CDD505-2E9C-101B-9397-08002B2CF9AE}" pid="4" name="ICV">
    <vt:lpwstr>2B23BC020A424547AB75FC861A48447B_12</vt:lpwstr>
  </property>
</Properties>
</file>